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34D" w:rsidRPr="00121709" w:rsidRDefault="007C534D" w:rsidP="007C534D">
      <w:pPr>
        <w:suppressAutoHyphens/>
        <w:spacing w:before="0" w:beforeAutospacing="0" w:after="0" w:afterAutospacing="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2170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7C534D" w:rsidRPr="00121709" w:rsidRDefault="007C534D" w:rsidP="007C534D">
      <w:pPr>
        <w:suppressAutoHyphens/>
        <w:spacing w:before="0" w:beforeAutospacing="0" w:after="0" w:afterAutospacing="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2170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«Николаевская основная общеобразовательная школа имени С.А. Кузнецова» </w:t>
      </w:r>
    </w:p>
    <w:p w:rsidR="007C534D" w:rsidRPr="00121709" w:rsidRDefault="007C534D" w:rsidP="007C534D">
      <w:pPr>
        <w:suppressAutoHyphens/>
        <w:spacing w:before="0" w:beforeAutospacing="0" w:after="0" w:afterAutospacing="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 w:rsidRPr="00121709">
        <w:rPr>
          <w:rFonts w:ascii="Times New Roman" w:eastAsia="Calibri" w:hAnsi="Times New Roman" w:cs="Times New Roman"/>
          <w:sz w:val="24"/>
          <w:szCs w:val="24"/>
          <w:lang w:val="ru-RU"/>
        </w:rPr>
        <w:t>Мензелинского</w:t>
      </w:r>
      <w:proofErr w:type="spellEnd"/>
      <w:r w:rsidRPr="0012170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муниципального района Республики Татарстан </w:t>
      </w:r>
    </w:p>
    <w:p w:rsidR="007C534D" w:rsidRPr="00121709" w:rsidRDefault="007C534D" w:rsidP="007C534D">
      <w:pPr>
        <w:suppressAutoHyphens/>
        <w:spacing w:before="0" w:beforeAutospacing="0" w:after="0" w:afterAutospacing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170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(МБОУ «Николаевская ООШ им. </w:t>
      </w:r>
      <w:r w:rsidRPr="00121709">
        <w:rPr>
          <w:rFonts w:ascii="Times New Roman" w:eastAsia="Calibri" w:hAnsi="Times New Roman" w:cs="Times New Roman"/>
          <w:sz w:val="24"/>
          <w:szCs w:val="24"/>
        </w:rPr>
        <w:t xml:space="preserve">С.А. </w:t>
      </w:r>
      <w:proofErr w:type="spellStart"/>
      <w:r w:rsidRPr="00121709">
        <w:rPr>
          <w:rFonts w:ascii="Times New Roman" w:eastAsia="Calibri" w:hAnsi="Times New Roman" w:cs="Times New Roman"/>
          <w:sz w:val="24"/>
          <w:szCs w:val="24"/>
        </w:rPr>
        <w:t>Кузнецова</w:t>
      </w:r>
      <w:proofErr w:type="spellEnd"/>
      <w:r w:rsidRPr="00121709">
        <w:rPr>
          <w:rFonts w:ascii="Times New Roman" w:eastAsia="Calibri" w:hAnsi="Times New Roman" w:cs="Times New Roman"/>
          <w:sz w:val="24"/>
          <w:szCs w:val="24"/>
        </w:rPr>
        <w:t xml:space="preserve">») </w:t>
      </w:r>
    </w:p>
    <w:p w:rsidR="007C534D" w:rsidRPr="00121709" w:rsidRDefault="007C534D" w:rsidP="007C534D">
      <w:pPr>
        <w:suppressAutoHyphens/>
        <w:spacing w:before="0" w:beforeAutospacing="0" w:after="0" w:afterAutospacing="0"/>
        <w:contextualSpacing/>
        <w:jc w:val="center"/>
        <w:rPr>
          <w:rFonts w:ascii="Times New Roman" w:eastAsia="Calibri" w:hAnsi="Times New Roman" w:cs="Times New Roman"/>
        </w:rPr>
      </w:pPr>
    </w:p>
    <w:p w:rsidR="007C534D" w:rsidRPr="00121709" w:rsidRDefault="007C534D" w:rsidP="007C534D">
      <w:pPr>
        <w:suppressAutoHyphens/>
        <w:spacing w:before="0" w:beforeAutospacing="0" w:after="0" w:afterAutospacing="0"/>
        <w:contextualSpacing/>
        <w:jc w:val="center"/>
        <w:rPr>
          <w:rFonts w:ascii="Times New Roman" w:eastAsia="Calibri" w:hAnsi="Times New Roman" w:cs="Times New Roman"/>
        </w:rPr>
      </w:pPr>
    </w:p>
    <w:p w:rsidR="007C534D" w:rsidRPr="00121709" w:rsidRDefault="007C534D" w:rsidP="007C534D">
      <w:pPr>
        <w:suppressAutoHyphens/>
        <w:spacing w:before="0" w:beforeAutospacing="0" w:after="0" w:afterAutospacing="0"/>
        <w:contextualSpacing/>
        <w:jc w:val="center"/>
        <w:rPr>
          <w:rFonts w:ascii="Times New Roman" w:eastAsia="Calibri" w:hAnsi="Times New Roman" w:cs="Times New Roman"/>
        </w:rPr>
      </w:pPr>
    </w:p>
    <w:tbl>
      <w:tblPr>
        <w:tblW w:w="11434" w:type="dxa"/>
        <w:tblLayout w:type="fixed"/>
        <w:tblLook w:val="04A0" w:firstRow="1" w:lastRow="0" w:firstColumn="1" w:lastColumn="0" w:noHBand="0" w:noVBand="1"/>
      </w:tblPr>
      <w:tblGrid>
        <w:gridCol w:w="7055"/>
        <w:gridCol w:w="4379"/>
      </w:tblGrid>
      <w:tr w:rsidR="007C534D" w:rsidRPr="00121709" w:rsidTr="00587D38">
        <w:trPr>
          <w:trHeight w:val="1418"/>
        </w:trPr>
        <w:tc>
          <w:tcPr>
            <w:tcW w:w="7055" w:type="dxa"/>
          </w:tcPr>
          <w:p w:rsidR="007C534D" w:rsidRPr="00121709" w:rsidRDefault="007C534D" w:rsidP="00587D38">
            <w:pPr>
              <w:suppressAutoHyphens/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  <w:r w:rsidRPr="00121709">
              <w:rPr>
                <w:rFonts w:ascii="Times New Roman" w:eastAsia="Calibri" w:hAnsi="Times New Roman" w:cs="Times New Roman"/>
                <w:lang w:val="ru-RU"/>
              </w:rPr>
              <w:t>ПРИНЯТ</w:t>
            </w:r>
          </w:p>
          <w:p w:rsidR="007C534D" w:rsidRPr="00121709" w:rsidRDefault="007C534D" w:rsidP="00587D38">
            <w:pPr>
              <w:suppressAutoHyphens/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  <w:r w:rsidRPr="00121709">
              <w:rPr>
                <w:rFonts w:ascii="Times New Roman" w:eastAsia="Calibri" w:hAnsi="Times New Roman" w:cs="Times New Roman"/>
                <w:lang w:val="ru-RU"/>
              </w:rPr>
              <w:t>педагогическим советом.</w:t>
            </w:r>
          </w:p>
          <w:p w:rsidR="007C534D" w:rsidRPr="00121709" w:rsidRDefault="007C534D" w:rsidP="00587D38">
            <w:pPr>
              <w:suppressAutoHyphens/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121709">
              <w:rPr>
                <w:rFonts w:ascii="Times New Roman" w:eastAsia="Calibri" w:hAnsi="Times New Roman" w:cs="Times New Roman"/>
                <w:lang w:val="ru-RU"/>
              </w:rPr>
              <w:t xml:space="preserve">Протокол № </w:t>
            </w:r>
            <w:r>
              <w:rPr>
                <w:rFonts w:ascii="Times New Roman" w:eastAsia="Calibri" w:hAnsi="Times New Roman" w:cs="Times New Roman"/>
                <w:lang w:val="ru-RU"/>
              </w:rPr>
              <w:t>4</w:t>
            </w:r>
            <w:r w:rsidRPr="00121709">
              <w:rPr>
                <w:rFonts w:ascii="Times New Roman" w:eastAsia="Calibri" w:hAnsi="Times New Roman" w:cs="Times New Roman"/>
                <w:lang w:val="ru-RU"/>
              </w:rPr>
              <w:t xml:space="preserve"> от </w:t>
            </w:r>
            <w:r>
              <w:rPr>
                <w:rFonts w:ascii="Times New Roman" w:eastAsia="Calibri" w:hAnsi="Times New Roman" w:cs="Times New Roman"/>
                <w:lang w:val="ru-RU"/>
              </w:rPr>
              <w:t>21.03.2025</w:t>
            </w:r>
            <w:r w:rsidRPr="00121709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  <w:tc>
          <w:tcPr>
            <w:tcW w:w="4379" w:type="dxa"/>
          </w:tcPr>
          <w:p w:rsidR="007C534D" w:rsidRPr="00121709" w:rsidRDefault="007C534D" w:rsidP="00587D38">
            <w:pPr>
              <w:suppressAutoHyphens/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  <w:r w:rsidRPr="00121709">
              <w:rPr>
                <w:rFonts w:ascii="Times New Roman" w:eastAsia="Calibri" w:hAnsi="Times New Roman" w:cs="Times New Roman"/>
                <w:lang w:val="ru-RU"/>
              </w:rPr>
              <w:t>УТВЕРЖДЕН</w:t>
            </w:r>
          </w:p>
          <w:p w:rsidR="007C534D" w:rsidRPr="00121709" w:rsidRDefault="007C534D" w:rsidP="00587D38">
            <w:pPr>
              <w:suppressAutoHyphens/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lang w:val="ru-RU"/>
              </w:rPr>
            </w:pPr>
            <w:r w:rsidRPr="00121709">
              <w:rPr>
                <w:rFonts w:ascii="Times New Roman" w:eastAsia="Calibri" w:hAnsi="Times New Roman" w:cs="Times New Roman"/>
                <w:lang w:val="ru-RU"/>
              </w:rPr>
              <w:t xml:space="preserve">Директор </w:t>
            </w:r>
            <w:proofErr w:type="spellStart"/>
            <w:r w:rsidRPr="00121709">
              <w:rPr>
                <w:rFonts w:ascii="Times New Roman" w:eastAsia="Calibri" w:hAnsi="Times New Roman" w:cs="Times New Roman"/>
                <w:lang w:val="ru-RU"/>
              </w:rPr>
              <w:t>Белянинова</w:t>
            </w:r>
            <w:proofErr w:type="spellEnd"/>
            <w:r w:rsidRPr="00121709">
              <w:rPr>
                <w:rFonts w:ascii="Times New Roman" w:eastAsia="Calibri" w:hAnsi="Times New Roman" w:cs="Times New Roman"/>
                <w:lang w:val="ru-RU"/>
              </w:rPr>
              <w:t xml:space="preserve"> С.Н.</w:t>
            </w:r>
          </w:p>
          <w:p w:rsidR="007C534D" w:rsidRPr="00121709" w:rsidRDefault="007C534D" w:rsidP="00587D38">
            <w:pPr>
              <w:suppressAutoHyphens/>
              <w:spacing w:before="0" w:beforeAutospacing="0" w:after="0" w:afterAutospacing="0"/>
              <w:contextualSpacing/>
              <w:jc w:val="both"/>
              <w:textAlignment w:val="center"/>
              <w:rPr>
                <w:rFonts w:ascii="Times New Roman" w:eastAsia="Calibri" w:hAnsi="Times New Roman" w:cs="Times New Roman"/>
                <w:lang w:val="ru-RU"/>
              </w:rPr>
            </w:pPr>
            <w:r w:rsidRPr="00121709">
              <w:rPr>
                <w:rFonts w:ascii="Times New Roman" w:eastAsia="Calibri" w:hAnsi="Times New Roman" w:cs="Times New Roman"/>
                <w:lang w:val="ru-RU"/>
              </w:rPr>
              <w:t xml:space="preserve">Приказ № </w:t>
            </w:r>
            <w:r>
              <w:rPr>
                <w:rFonts w:ascii="Times New Roman" w:eastAsia="Calibri" w:hAnsi="Times New Roman" w:cs="Times New Roman"/>
                <w:lang w:val="ru-RU"/>
              </w:rPr>
              <w:t>51</w:t>
            </w:r>
            <w:r w:rsidRPr="00121709">
              <w:rPr>
                <w:rFonts w:ascii="Times New Roman" w:eastAsia="Calibri" w:hAnsi="Times New Roman" w:cs="Times New Roman"/>
                <w:lang w:val="ru-RU"/>
              </w:rPr>
              <w:t xml:space="preserve"> от </w:t>
            </w:r>
            <w:r>
              <w:rPr>
                <w:rFonts w:ascii="Times New Roman" w:eastAsia="Calibri" w:hAnsi="Times New Roman" w:cs="Times New Roman"/>
                <w:lang w:val="ru-RU"/>
              </w:rPr>
              <w:t>21.03.2025</w:t>
            </w:r>
          </w:p>
        </w:tc>
      </w:tr>
    </w:tbl>
    <w:p w:rsidR="00AD1EF0" w:rsidRPr="007C534D" w:rsidRDefault="00FB10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3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C534D">
        <w:rPr>
          <w:lang w:val="ru-RU"/>
        </w:rPr>
        <w:br/>
      </w:r>
      <w:r w:rsidRPr="007C53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пользования учебниками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учебными пособиями обучающимися,</w:t>
      </w:r>
      <w:r w:rsidRPr="007C534D">
        <w:rPr>
          <w:lang w:val="ru-RU"/>
        </w:rPr>
        <w:br/>
      </w:r>
      <w:r w:rsidRPr="007C53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осваивающими учебные предметы, курсы, дисциплины (модули)</w:t>
      </w:r>
      <w:r w:rsidRPr="007C534D">
        <w:rPr>
          <w:lang w:val="ru-RU"/>
        </w:rPr>
        <w:br/>
      </w:r>
      <w:r w:rsidRPr="007C53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пределами ФГОС</w:t>
      </w:r>
    </w:p>
    <w:p w:rsidR="00AD1EF0" w:rsidRPr="007C534D" w:rsidRDefault="00FB10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3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D1EF0" w:rsidRPr="007C534D" w:rsidRDefault="00FB10B9" w:rsidP="007C53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1.1. Настоящий Порядок пользования учебниками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учебными пособиями обучающимися, осваивающими учебные предметы, курсы, дисциплины (модули)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пределами федеральных государственных образовательных стандартов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— порядок)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разработан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уставом </w:t>
      </w:r>
      <w:r w:rsidR="00833A2D">
        <w:rPr>
          <w:rFonts w:hAnsi="Times New Roman" w:cs="Times New Roman"/>
          <w:color w:val="000000"/>
          <w:sz w:val="24"/>
          <w:szCs w:val="24"/>
          <w:lang w:val="ru-RU"/>
        </w:rPr>
        <w:t>МБОУ «Николаевская ООШ им. С.А. Кузнецова»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AD1EF0" w:rsidRPr="007C534D" w:rsidRDefault="00FB10B9" w:rsidP="007C53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1.2. Настоящий порядок устанавливает особенности пользования библиотечным фондом обучающимися, осваивающими дополнительные общеобразовательные программы.</w:t>
      </w:r>
    </w:p>
    <w:p w:rsidR="00AD1EF0" w:rsidRPr="007C534D" w:rsidRDefault="00FB10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3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Формирование библиотечного фонда</w:t>
      </w:r>
    </w:p>
    <w:p w:rsidR="00AD1EF0" w:rsidRPr="007C534D" w:rsidRDefault="00FB10B9" w:rsidP="00AB31B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2.1. Перечень учебников, учебных пособий, справочных изданий, иных средств обучения, необходимых для реализации дополнительных общеобразовательных программ</w:t>
      </w:r>
      <w:r w:rsidR="00AB3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пределами федеральных государственных образовательных стандартов, определяется соответствующими образовательными программами, утвержденными школой.</w:t>
      </w:r>
    </w:p>
    <w:p w:rsidR="00AD1EF0" w:rsidRPr="007C534D" w:rsidRDefault="00FB10B9" w:rsidP="00AB31B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2.2. Ответственные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организацию обучения по дополнительным образовательным программам</w:t>
      </w:r>
      <w:r w:rsidR="00237F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обеспечивают своевременное пополнение библиотечного фонда учебниками, учебными пособиями, справочными изданиями, иными средствами обучения, необходимыми для реализации соответствующих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содержанием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особенностями организации образовательного процесса.</w:t>
      </w:r>
    </w:p>
    <w:p w:rsidR="00AD1EF0" w:rsidRPr="007C534D" w:rsidRDefault="00FB10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3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пользования библиотечным фондом школы</w:t>
      </w:r>
    </w:p>
    <w:p w:rsidR="00AD1EF0" w:rsidRPr="007C534D" w:rsidRDefault="00FB10B9" w:rsidP="00237F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3.1. Обучающиеся, осваивающие учебные предметы, курсы, дисциплины (модули)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пределами федеральных государственных образовательных стандартов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— обучающиеся), вправе пользоваться библиотечным фондом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локальными нормативными актами школы.</w:t>
      </w:r>
    </w:p>
    <w:p w:rsidR="00AD1EF0" w:rsidRPr="007C534D" w:rsidRDefault="00FB10B9" w:rsidP="00237F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="00237F9E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иблиотекарь выдает учебники, учебные пособия, иные средства обучения педагогам дополнительного образования, осуществляющим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дополнительной общеобразовательной программе</w:t>
      </w:r>
      <w:r w:rsidR="00237F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— педагог профессионального дополнительного образования)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начала реализации образовательной программы.</w:t>
      </w:r>
    </w:p>
    <w:p w:rsidR="00AD1EF0" w:rsidRPr="007C534D" w:rsidRDefault="00FB10B9" w:rsidP="00237F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Обучающиеся, зачисленные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 после начала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реализации, вправе самостоятельно получить необходимые учебники, учебные пособия, иные средства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библиотеке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списку, подготовленному педагогом профессионального обучения, педагогом дополнительного образования.</w:t>
      </w:r>
    </w:p>
    <w:p w:rsidR="00AD1EF0" w:rsidRPr="007C534D" w:rsidRDefault="00FB10B9" w:rsidP="00237F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3.4. Учебники, учебные пособия,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исключением рабочих тетрадей, средства обучения выдаются обучающимся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срок изучения учебного предмета, курса, дисциплины.</w:t>
      </w:r>
    </w:p>
    <w:p w:rsidR="00AD1EF0" w:rsidRPr="007C534D" w:rsidRDefault="00FB10B9" w:rsidP="00237F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3.5. При обнаружении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 xml:space="preserve">выданных учебниках, учебных пособиях, иных средствах обучения отсутствия страниц, наличия несводимых подписей, грязи обучающийся должен сообщить </w:t>
      </w:r>
      <w:proofErr w:type="gramStart"/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этом библиотекарю</w:t>
      </w:r>
      <w:proofErr w:type="gramEnd"/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течение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даты выдачи. Такие учебники, учебные пособия, средства обучения подлежат замене. Претензии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качеству учебников, учебных пособий, средств обучения, полученные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более поздний срок,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принимаются.</w:t>
      </w:r>
    </w:p>
    <w:p w:rsidR="00AD1EF0" w:rsidRPr="007C534D" w:rsidRDefault="00FB10B9" w:rsidP="00237F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3.6. Справочные издания выдаются обучающимся при необходимости для пользования дома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читальном зале библиотеки.</w:t>
      </w:r>
    </w:p>
    <w:p w:rsidR="00AD1EF0" w:rsidRPr="007C534D" w:rsidRDefault="00FB10B9" w:rsidP="00237F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D31ED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. Обучающиеся обязаны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библиотечному фонду школы.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случае порчи или утери выданных учебников, учебных пособий, справочных изданий, иных средств обучения родители (законные представители) обучающегося обязаны возместить нанесенный ущерб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AD1EF0" w:rsidRPr="007C534D" w:rsidRDefault="00FB10B9" w:rsidP="00237F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D31EDC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 xml:space="preserve">окончании срока </w:t>
      </w:r>
      <w:proofErr w:type="gramStart"/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обучающиеся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подготавливают учебники, учебные пособия, иные средства обучения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сдаче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библиотеку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передают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педагогу дополнительного образования либо сдают непосредственно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библиотеку.</w:t>
      </w:r>
    </w:p>
    <w:p w:rsidR="00AD1EF0" w:rsidRDefault="00FB10B9" w:rsidP="00D31ED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</w:t>
      </w:r>
      <w:r w:rsidR="00D31EDC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. Обучающиеся вправе:</w:t>
      </w:r>
    </w:p>
    <w:p w:rsidR="00AD1EF0" w:rsidRPr="007C534D" w:rsidRDefault="00FB10B9" w:rsidP="00D31EDC">
      <w:pPr>
        <w:numPr>
          <w:ilvl w:val="0"/>
          <w:numId w:val="1"/>
        </w:numPr>
        <w:spacing w:before="0" w:beforeAutospacing="0" w:after="0" w:afterAutospacing="0"/>
        <w:ind w:left="7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получать полную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составе библиотечного фонда;</w:t>
      </w:r>
    </w:p>
    <w:p w:rsidR="00AD1EF0" w:rsidRPr="007C534D" w:rsidRDefault="00FB10B9" w:rsidP="00237F9E">
      <w:pPr>
        <w:numPr>
          <w:ilvl w:val="0"/>
          <w:numId w:val="1"/>
        </w:numPr>
        <w:ind w:left="7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получать консультацию работников библиотеки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поиске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выборе учебников, учебных пособий, справочных изданий, иных средств обучения;</w:t>
      </w:r>
    </w:p>
    <w:p w:rsidR="00AD1EF0" w:rsidRPr="007C534D" w:rsidRDefault="00FB10B9" w:rsidP="00237F9E">
      <w:pPr>
        <w:numPr>
          <w:ilvl w:val="0"/>
          <w:numId w:val="1"/>
        </w:numPr>
        <w:ind w:left="7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читальном зале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условиях, предусмотренных локальными нормативными актами школы.</w:t>
      </w:r>
    </w:p>
    <w:p w:rsidR="00AD1EF0" w:rsidRPr="007C534D" w:rsidRDefault="00FB10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3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пользования электронными образовательными</w:t>
      </w:r>
      <w:r w:rsidRPr="007C534D">
        <w:rPr>
          <w:lang w:val="ru-RU"/>
        </w:rPr>
        <w:br/>
      </w:r>
      <w:r w:rsidRPr="007C53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информационными ресурсами, средствами обучения</w:t>
      </w:r>
    </w:p>
    <w:p w:rsidR="00AD1EF0" w:rsidRPr="007C534D" w:rsidRDefault="00FB10B9" w:rsidP="00D31E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4.1. Обучающиеся вправе пользоваться электронными образовательными и информационными ресурсами,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том числе размещенными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федеральных и региональных базах данных, а также средствами обучения, размещенными в электронно-библиотечной системе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иных библиотеках,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которыми у школы заключен договор.</w:t>
      </w:r>
    </w:p>
    <w:p w:rsidR="00AD1EF0" w:rsidRDefault="00FB10B9" w:rsidP="00D31ED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4.2. Пользование электронными образовательными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 ресурсами, средствами обучения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534D">
        <w:rPr>
          <w:rFonts w:hAnsi="Times New Roman" w:cs="Times New Roman"/>
          <w:color w:val="000000"/>
          <w:sz w:val="24"/>
          <w:szCs w:val="24"/>
          <w:lang w:val="ru-RU"/>
        </w:rPr>
        <w:t>правилами пользования электронно-библиотечной системой школы.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33"/>
        <w:gridCol w:w="4922"/>
      </w:tblGrid>
      <w:tr w:rsidR="00FB16CF" w:rsidRPr="00E54812" w:rsidTr="00FB16CF">
        <w:tc>
          <w:tcPr>
            <w:tcW w:w="4933" w:type="dxa"/>
            <w:shd w:val="clear" w:color="auto" w:fill="auto"/>
          </w:tcPr>
          <w:p w:rsidR="00FB16CF" w:rsidRPr="00E54812" w:rsidRDefault="00FB16CF" w:rsidP="00E53046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Arial"/>
                <w:sz w:val="24"/>
                <w:szCs w:val="24"/>
                <w:lang w:val="ru-RU" w:eastAsia="ru-RU"/>
              </w:rPr>
              <w:t>Согласован</w:t>
            </w:r>
          </w:p>
          <w:p w:rsidR="00FB16CF" w:rsidRPr="00E54812" w:rsidRDefault="00FB16CF" w:rsidP="00E53046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ru-RU" w:eastAsia="ru-RU"/>
              </w:rPr>
            </w:pPr>
            <w:r w:rsidRPr="00E54812">
              <w:rPr>
                <w:rFonts w:ascii="Times New Roman" w:eastAsia="Times New Roman" w:hAnsi="Times New Roman" w:cs="Arial"/>
                <w:sz w:val="24"/>
                <w:szCs w:val="24"/>
                <w:lang w:val="ru-RU" w:eastAsia="ru-RU"/>
              </w:rPr>
              <w:t>Председатель Совета родителей</w:t>
            </w:r>
          </w:p>
          <w:p w:rsidR="00FB16CF" w:rsidRPr="00E54812" w:rsidRDefault="00FB16CF" w:rsidP="00E53046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Arial"/>
                <w:sz w:val="24"/>
                <w:szCs w:val="24"/>
                <w:u w:val="single"/>
                <w:lang w:val="ru-RU" w:eastAsia="ru-RU"/>
              </w:rPr>
            </w:pPr>
            <w:r w:rsidRPr="00E54812">
              <w:rPr>
                <w:rFonts w:ascii="Times New Roman" w:eastAsia="Times New Roman" w:hAnsi="Times New Roman" w:cs="Arial"/>
                <w:sz w:val="24"/>
                <w:szCs w:val="24"/>
                <w:u w:val="single"/>
                <w:lang w:val="ru-RU" w:eastAsia="ru-RU"/>
              </w:rPr>
              <w:t>Красильникова Е.В.</w:t>
            </w:r>
          </w:p>
          <w:p w:rsidR="00FB16CF" w:rsidRPr="00E54812" w:rsidRDefault="00FB16CF" w:rsidP="00E53046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Arial"/>
                <w:sz w:val="16"/>
                <w:szCs w:val="16"/>
                <w:lang w:val="ru-RU" w:eastAsia="ru-RU"/>
              </w:rPr>
            </w:pPr>
            <w:r w:rsidRPr="00E54812">
              <w:rPr>
                <w:rFonts w:ascii="Times New Roman" w:eastAsia="Times New Roman" w:hAnsi="Times New Roman" w:cs="Arial"/>
                <w:sz w:val="16"/>
                <w:szCs w:val="16"/>
                <w:lang w:val="ru-RU" w:eastAsia="ru-RU"/>
              </w:rPr>
              <w:t xml:space="preserve">                ФИО</w:t>
            </w:r>
          </w:p>
          <w:p w:rsidR="00FB16CF" w:rsidRPr="00E54812" w:rsidRDefault="00FB16CF" w:rsidP="00E53046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Arial"/>
                <w:sz w:val="24"/>
                <w:szCs w:val="24"/>
                <w:lang w:val="ru-RU" w:eastAsia="ru-RU"/>
              </w:rPr>
            </w:pPr>
            <w:r w:rsidRPr="00E54812">
              <w:rPr>
                <w:rFonts w:ascii="Times New Roman" w:eastAsia="Calibri" w:hAnsi="Times New Roman" w:cs="Times New Roman"/>
                <w:lang w:val="ru-RU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9.08.2024</w:t>
            </w:r>
            <w:r w:rsidRPr="00E54812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  <w:tc>
          <w:tcPr>
            <w:tcW w:w="4922" w:type="dxa"/>
            <w:shd w:val="clear" w:color="auto" w:fill="auto"/>
          </w:tcPr>
          <w:p w:rsidR="00FB16CF" w:rsidRPr="00E54812" w:rsidRDefault="00FB16CF" w:rsidP="00E53046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ru-RU" w:eastAsia="ru-RU"/>
              </w:rPr>
              <w:t>Согласован</w:t>
            </w:r>
          </w:p>
          <w:p w:rsidR="00FB16CF" w:rsidRPr="00E54812" w:rsidRDefault="00FB16CF" w:rsidP="00E53046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val="ru-RU" w:eastAsia="ru-RU"/>
              </w:rPr>
            </w:pPr>
            <w:r w:rsidRPr="00E54812">
              <w:rPr>
                <w:rFonts w:ascii="Times New Roman" w:eastAsia="Times New Roman" w:hAnsi="Times New Roman" w:cs="Arial"/>
                <w:sz w:val="24"/>
                <w:szCs w:val="24"/>
                <w:lang w:val="ru-RU" w:eastAsia="ru-RU"/>
              </w:rPr>
              <w:t>Председатель Совета обучающихся</w:t>
            </w:r>
          </w:p>
          <w:p w:rsidR="00FB16CF" w:rsidRPr="00E54812" w:rsidRDefault="00FB16CF" w:rsidP="00E53046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Arial"/>
                <w:sz w:val="24"/>
                <w:szCs w:val="24"/>
                <w:u w:val="single"/>
                <w:lang w:val="ru-RU" w:eastAsia="ru-RU"/>
              </w:rPr>
            </w:pPr>
            <w:proofErr w:type="spellStart"/>
            <w:r w:rsidRPr="00E54812">
              <w:rPr>
                <w:rFonts w:ascii="Times New Roman" w:eastAsia="Times New Roman" w:hAnsi="Times New Roman" w:cs="Arial"/>
                <w:sz w:val="24"/>
                <w:szCs w:val="24"/>
                <w:u w:val="single"/>
                <w:lang w:val="ru-RU" w:eastAsia="ru-RU"/>
              </w:rPr>
              <w:t>Газашвили</w:t>
            </w:r>
            <w:proofErr w:type="spellEnd"/>
            <w:r w:rsidRPr="00E54812">
              <w:rPr>
                <w:rFonts w:ascii="Times New Roman" w:eastAsia="Times New Roman" w:hAnsi="Times New Roman" w:cs="Arial"/>
                <w:sz w:val="24"/>
                <w:szCs w:val="24"/>
                <w:u w:val="single"/>
                <w:lang w:val="ru-RU" w:eastAsia="ru-RU"/>
              </w:rPr>
              <w:t xml:space="preserve"> С.И</w:t>
            </w:r>
          </w:p>
          <w:p w:rsidR="00FB16CF" w:rsidRPr="00E54812" w:rsidRDefault="00FB16CF" w:rsidP="00E53046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Arial"/>
                <w:sz w:val="16"/>
                <w:szCs w:val="16"/>
                <w:lang w:val="ru-RU" w:eastAsia="ru-RU"/>
              </w:rPr>
            </w:pPr>
            <w:r w:rsidRPr="00E54812">
              <w:rPr>
                <w:rFonts w:ascii="Times New Roman" w:eastAsia="Times New Roman" w:hAnsi="Times New Roman" w:cs="Arial"/>
                <w:sz w:val="16"/>
                <w:szCs w:val="16"/>
                <w:lang w:val="ru-RU" w:eastAsia="ru-RU"/>
              </w:rPr>
              <w:t xml:space="preserve">               ФИО</w:t>
            </w:r>
          </w:p>
          <w:p w:rsidR="00FB16CF" w:rsidRPr="00E54812" w:rsidRDefault="00FB16CF" w:rsidP="00FB16CF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29.08.2024</w:t>
            </w:r>
          </w:p>
        </w:tc>
      </w:tr>
    </w:tbl>
    <w:p w:rsidR="00FB16CF" w:rsidRPr="007C534D" w:rsidRDefault="00FB16CF" w:rsidP="00FB16C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B16CF" w:rsidRPr="007C534D" w:rsidSect="00FB16CF">
      <w:pgSz w:w="11907" w:h="16839"/>
      <w:pgMar w:top="907" w:right="1134" w:bottom="90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834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37F9E"/>
    <w:rsid w:val="002D33B1"/>
    <w:rsid w:val="002D3591"/>
    <w:rsid w:val="003514A0"/>
    <w:rsid w:val="004F7E17"/>
    <w:rsid w:val="005A05CE"/>
    <w:rsid w:val="00653AF6"/>
    <w:rsid w:val="007C534D"/>
    <w:rsid w:val="00833A2D"/>
    <w:rsid w:val="00AB31B3"/>
    <w:rsid w:val="00AD1EF0"/>
    <w:rsid w:val="00B73A5A"/>
    <w:rsid w:val="00D31EDC"/>
    <w:rsid w:val="00E438A1"/>
    <w:rsid w:val="00F01E19"/>
    <w:rsid w:val="00FB10B9"/>
    <w:rsid w:val="00FB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F83F2"/>
  <w15:docId w15:val="{C9F46FF2-E85B-48F6-8E3F-84CFEBF4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123</cp:lastModifiedBy>
  <cp:revision>7</cp:revision>
  <dcterms:created xsi:type="dcterms:W3CDTF">2011-11-02T04:15:00Z</dcterms:created>
  <dcterms:modified xsi:type="dcterms:W3CDTF">2025-04-04T09:56:00Z</dcterms:modified>
</cp:coreProperties>
</file>